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</w:rPr>
      </w:pPr>
    </w:p>
    <w:p w:rsidR="00203E0E" w:rsidRPr="009C193F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203E0E">
        <w:rPr>
          <w:rFonts w:ascii="Verdana" w:hAnsi="Verdana" w:cs="Helvetica-Bold"/>
          <w:b/>
          <w:bCs/>
          <w:sz w:val="20"/>
          <w:szCs w:val="20"/>
        </w:rPr>
        <w:t xml:space="preserve">Oggetto: Richiesta permesso per MOTIVI </w:t>
      </w:r>
      <w:proofErr w:type="gramStart"/>
      <w:r w:rsidRPr="00203E0E">
        <w:rPr>
          <w:rFonts w:ascii="Verdana" w:hAnsi="Verdana" w:cs="Helvetica-Bold"/>
          <w:b/>
          <w:bCs/>
          <w:sz w:val="20"/>
          <w:szCs w:val="20"/>
        </w:rPr>
        <w:t>PERSONALI  O</w:t>
      </w:r>
      <w:proofErr w:type="gramEnd"/>
      <w:r w:rsidRPr="00203E0E">
        <w:rPr>
          <w:rFonts w:ascii="Verdana" w:hAnsi="Verdana" w:cs="Helvetica-Bold"/>
          <w:b/>
          <w:bCs/>
          <w:sz w:val="20"/>
          <w:szCs w:val="20"/>
        </w:rPr>
        <w:t xml:space="preserve"> FAMILIARI </w:t>
      </w:r>
      <w:r>
        <w:rPr>
          <w:rFonts w:ascii="Verdana" w:hAnsi="Verdana" w:cs="Helvetica-Bold"/>
          <w:b/>
          <w:bCs/>
          <w:sz w:val="20"/>
          <w:szCs w:val="20"/>
        </w:rPr>
        <w:t>D</w:t>
      </w:r>
      <w:r w:rsidRPr="00203E0E">
        <w:rPr>
          <w:rFonts w:ascii="Verdana" w:hAnsi="Verdana" w:cs="Helvetica-Bold"/>
          <w:b/>
          <w:bCs/>
          <w:sz w:val="20"/>
          <w:szCs w:val="20"/>
        </w:rPr>
        <w:t xml:space="preserve">OCUMENTATI </w:t>
      </w:r>
      <w:r w:rsidRPr="00203E0E">
        <w:rPr>
          <w:rFonts w:ascii="Verdana" w:hAnsi="Verdana" w:cs="Helvetica-Bold"/>
          <w:b/>
          <w:bCs/>
          <w:sz w:val="20"/>
          <w:szCs w:val="20"/>
          <w:u w:val="single"/>
        </w:rPr>
        <w:t>PERSONALE DOCENTE</w:t>
      </w:r>
      <w:r>
        <w:rPr>
          <w:rFonts w:ascii="Verdana" w:hAnsi="Verdana" w:cs="Helvetica-Bold"/>
          <w:b/>
          <w:bCs/>
          <w:sz w:val="20"/>
          <w:szCs w:val="20"/>
          <w:u w:val="single"/>
        </w:rPr>
        <w:t xml:space="preserve"> </w:t>
      </w:r>
      <w:r w:rsidRPr="00203E0E">
        <w:rPr>
          <w:rFonts w:ascii="Verdana" w:hAnsi="Verdana" w:cs="Helvetica-Bold"/>
          <w:b/>
          <w:bCs/>
          <w:sz w:val="20"/>
          <w:szCs w:val="20"/>
        </w:rPr>
        <w:t xml:space="preserve"> </w:t>
      </w:r>
      <w:r w:rsidRPr="009C193F">
        <w:rPr>
          <w:rFonts w:ascii="Verdana" w:hAnsi="Verdana"/>
          <w:sz w:val="18"/>
          <w:szCs w:val="18"/>
        </w:rPr>
        <w:t xml:space="preserve">(Art.15 comma 2 del CCNL 29/11/2007 personale a tempo indeterminato – Art. 35 comma 12 </w:t>
      </w:r>
      <w:r w:rsidR="00136881" w:rsidRPr="009C193F">
        <w:rPr>
          <w:rFonts w:ascii="Verdana" w:hAnsi="Verdana"/>
          <w:sz w:val="18"/>
          <w:szCs w:val="18"/>
        </w:rPr>
        <w:t xml:space="preserve">CCNL 18/01/2024 - </w:t>
      </w:r>
      <w:r w:rsidRPr="009C193F">
        <w:rPr>
          <w:rFonts w:ascii="Verdana" w:hAnsi="Verdana"/>
          <w:sz w:val="18"/>
          <w:szCs w:val="18"/>
        </w:rPr>
        <w:t>personale docente a tempo determinato)</w:t>
      </w:r>
    </w:p>
    <w:p w:rsidR="00EB3126" w:rsidRDefault="00EB3126" w:rsidP="00203E0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203E0E" w:rsidRPr="00203E0E" w:rsidRDefault="00203E0E" w:rsidP="00EB31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proofErr w:type="spellStart"/>
      <w:r w:rsidRPr="00203E0E">
        <w:rPr>
          <w:rFonts w:ascii="Verdana" w:hAnsi="Verdana" w:cs="Helvetica"/>
          <w:sz w:val="20"/>
          <w:szCs w:val="20"/>
        </w:rPr>
        <w:t>ll</w:t>
      </w:r>
      <w:proofErr w:type="spellEnd"/>
      <w:r w:rsidRPr="00203E0E">
        <w:rPr>
          <w:rFonts w:ascii="Verdana" w:hAnsi="Verdana" w:cs="Helvetica"/>
          <w:sz w:val="20"/>
          <w:szCs w:val="20"/>
        </w:rPr>
        <w:t>/la sottoscritto/a __________________________</w:t>
      </w:r>
      <w:r w:rsidRPr="00203E0E">
        <w:rPr>
          <w:rFonts w:ascii="Verdana" w:hAnsi="Verdana" w:cs="Helvetica"/>
          <w:b/>
          <w:sz w:val="20"/>
          <w:szCs w:val="20"/>
        </w:rPr>
        <w:t xml:space="preserve"> </w:t>
      </w:r>
      <w:r w:rsidRPr="00203E0E">
        <w:rPr>
          <w:rFonts w:ascii="Verdana" w:hAnsi="Verdana" w:cs="Helvetica"/>
          <w:sz w:val="20"/>
          <w:szCs w:val="20"/>
        </w:rPr>
        <w:t>docente presso codesta istituzione scolastica con contratto a tempo</w:t>
      </w:r>
    </w:p>
    <w:p w:rsidR="009C193F" w:rsidRDefault="00203E0E" w:rsidP="00EB312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 xml:space="preserve">□ </w:t>
      </w:r>
      <w:proofErr w:type="gramStart"/>
      <w:r w:rsidRPr="00203E0E">
        <w:rPr>
          <w:rFonts w:ascii="Verdana" w:hAnsi="Verdana" w:cs="Helvetica"/>
          <w:sz w:val="20"/>
          <w:szCs w:val="20"/>
        </w:rPr>
        <w:t xml:space="preserve">indeterminato </w:t>
      </w:r>
      <w:r w:rsidR="009C193F">
        <w:rPr>
          <w:rFonts w:ascii="Verdana" w:hAnsi="Verdana" w:cs="Helvetica"/>
          <w:sz w:val="20"/>
          <w:szCs w:val="20"/>
        </w:rPr>
        <w:t xml:space="preserve"> </w:t>
      </w:r>
      <w:r w:rsidRPr="00203E0E">
        <w:rPr>
          <w:rFonts w:ascii="Verdana" w:hAnsi="Verdana" w:cs="Helvetica"/>
          <w:sz w:val="20"/>
          <w:szCs w:val="20"/>
        </w:rPr>
        <w:t>□</w:t>
      </w:r>
      <w:proofErr w:type="gramEnd"/>
      <w:r w:rsidRPr="00203E0E">
        <w:rPr>
          <w:rFonts w:ascii="Verdana" w:hAnsi="Verdana" w:cs="Helvetica"/>
          <w:sz w:val="20"/>
          <w:szCs w:val="20"/>
        </w:rPr>
        <w:t xml:space="preserve"> determinato         </w:t>
      </w:r>
    </w:p>
    <w:p w:rsidR="00203E0E" w:rsidRPr="00203E0E" w:rsidRDefault="00203E0E" w:rsidP="009C193F">
      <w:pPr>
        <w:autoSpaceDE w:val="0"/>
        <w:autoSpaceDN w:val="0"/>
        <w:adjustRightInd w:val="0"/>
        <w:jc w:val="center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>CHIEDE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Times New Roman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 xml:space="preserve">sulla base della documentazione allegata alla presente, di poter usufruire di </w:t>
      </w:r>
      <w:r w:rsidRPr="00203E0E">
        <w:rPr>
          <w:rFonts w:ascii="Verdana" w:hAnsi="Verdana"/>
          <w:bCs/>
          <w:sz w:val="20"/>
          <w:szCs w:val="20"/>
        </w:rPr>
        <w:t>permesso</w:t>
      </w:r>
      <w:r w:rsidRPr="00203E0E">
        <w:rPr>
          <w:rFonts w:ascii="Verdana" w:hAnsi="Verdana"/>
          <w:sz w:val="20"/>
          <w:szCs w:val="20"/>
        </w:rPr>
        <w:t>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dal __</w:t>
      </w:r>
      <w:r>
        <w:rPr>
          <w:rFonts w:ascii="Verdana" w:hAnsi="Verdana"/>
          <w:sz w:val="20"/>
          <w:szCs w:val="20"/>
        </w:rPr>
        <w:t>___________ al ______________, numero giorni __________________________</w:t>
      </w:r>
      <w:r w:rsidRPr="00203E0E">
        <w:rPr>
          <w:rFonts w:ascii="Verdana" w:hAnsi="Verdana"/>
          <w:sz w:val="20"/>
          <w:szCs w:val="20"/>
        </w:rPr>
        <w:t xml:space="preserve">              </w:t>
      </w:r>
    </w:p>
    <w:p w:rsidR="00203E0E" w:rsidRDefault="003B284B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203E0E" w:rsidRPr="00203E0E">
        <w:rPr>
          <w:rFonts w:ascii="Verdana" w:hAnsi="Verdana"/>
          <w:sz w:val="20"/>
          <w:szCs w:val="20"/>
        </w:rPr>
        <w:t>er particolari motivi personali o familiari documentati</w:t>
      </w:r>
      <w:r w:rsidR="00136881">
        <w:rPr>
          <w:rFonts w:ascii="Verdana" w:hAnsi="Verdana"/>
          <w:sz w:val="20"/>
          <w:szCs w:val="20"/>
        </w:rPr>
        <w:t>.</w:t>
      </w:r>
    </w:p>
    <w:p w:rsidR="00136881" w:rsidRPr="009C193F" w:rsidRDefault="009C193F" w:rsidP="009C193F">
      <w:pPr>
        <w:pStyle w:val="PreformattatoHTML"/>
        <w:jc w:val="both"/>
        <w:rPr>
          <w:rFonts w:ascii="Verdana" w:hAnsi="Verdana"/>
          <w:sz w:val="20"/>
          <w:szCs w:val="20"/>
        </w:rPr>
      </w:pPr>
      <w:r w:rsidRPr="009C193F">
        <w:rPr>
          <w:rFonts w:ascii="Verdana" w:hAnsi="Verdana"/>
          <w:sz w:val="20"/>
          <w:szCs w:val="20"/>
        </w:rPr>
        <w:t xml:space="preserve">Dichiara di essere a conoscenza della seguente normativa ai fini del trattamento economico dell’assenza: </w:t>
      </w:r>
    </w:p>
    <w:p w:rsidR="00136881" w:rsidRPr="00136881" w:rsidRDefault="00136881" w:rsidP="00136881">
      <w:pPr>
        <w:pStyle w:val="PreformattatoHTML"/>
        <w:jc w:val="both"/>
        <w:rPr>
          <w:rFonts w:ascii="Verdana" w:hAnsi="Verdana"/>
        </w:rPr>
      </w:pPr>
      <w:r w:rsidRPr="00136881">
        <w:rPr>
          <w:rFonts w:ascii="Verdana" w:hAnsi="Verdana"/>
        </w:rPr>
        <w:t xml:space="preserve">Art. 15 comma 2 CCNL 29/11/2007: </w:t>
      </w:r>
      <w:r w:rsidRPr="00136881">
        <w:rPr>
          <w:rFonts w:ascii="Verdana" w:hAnsi="Verdana"/>
          <w:color w:val="auto"/>
        </w:rPr>
        <w:t xml:space="preserve">A </w:t>
      </w:r>
      <w:r>
        <w:rPr>
          <w:rFonts w:ascii="Verdana" w:hAnsi="Verdana"/>
          <w:color w:val="auto"/>
        </w:rPr>
        <w:t xml:space="preserve">domanda </w:t>
      </w:r>
      <w:r w:rsidRPr="00136881">
        <w:rPr>
          <w:rFonts w:ascii="Verdana" w:hAnsi="Verdana"/>
          <w:color w:val="auto"/>
        </w:rPr>
        <w:t>del dipendente</w:t>
      </w:r>
      <w:r>
        <w:rPr>
          <w:rFonts w:ascii="Verdana" w:hAnsi="Verdana"/>
          <w:color w:val="auto"/>
        </w:rPr>
        <w:t xml:space="preserve"> con contratto di lavoro a tempo indeterminato </w:t>
      </w:r>
      <w:r w:rsidRPr="00136881">
        <w:rPr>
          <w:rFonts w:ascii="Verdana" w:hAnsi="Verdana"/>
          <w:color w:val="auto"/>
        </w:rPr>
        <w:t>sono attribuiti nell'anno</w:t>
      </w:r>
      <w:r>
        <w:rPr>
          <w:rFonts w:ascii="Verdana" w:hAnsi="Verdana"/>
          <w:color w:val="auto"/>
        </w:rPr>
        <w:t xml:space="preserve"> </w:t>
      </w:r>
      <w:r w:rsidRPr="00136881">
        <w:rPr>
          <w:rFonts w:ascii="Verdana" w:hAnsi="Verdana"/>
        </w:rPr>
        <w:t xml:space="preserve">scolastico tre giorni di permesso </w:t>
      </w:r>
      <w:r w:rsidRPr="00136881">
        <w:rPr>
          <w:rFonts w:ascii="Verdana" w:hAnsi="Verdana"/>
          <w:u w:val="single"/>
        </w:rPr>
        <w:t>retribuito</w:t>
      </w:r>
      <w:r w:rsidRPr="00136881">
        <w:rPr>
          <w:rFonts w:ascii="Verdana" w:hAnsi="Verdana"/>
        </w:rPr>
        <w:t xml:space="preserve"> per motivi personali o</w:t>
      </w:r>
      <w:r>
        <w:rPr>
          <w:rFonts w:ascii="Verdana" w:hAnsi="Verdana"/>
        </w:rPr>
        <w:t xml:space="preserve"> </w:t>
      </w:r>
      <w:r w:rsidRPr="00136881">
        <w:rPr>
          <w:rFonts w:ascii="Verdana" w:hAnsi="Verdana"/>
        </w:rPr>
        <w:t xml:space="preserve">familiari documentati </w:t>
      </w:r>
      <w:r w:rsidR="003B284B">
        <w:rPr>
          <w:rFonts w:ascii="Verdana" w:hAnsi="Verdana"/>
        </w:rPr>
        <w:t xml:space="preserve">anche mediante </w:t>
      </w:r>
      <w:r w:rsidRPr="00136881">
        <w:rPr>
          <w:rFonts w:ascii="Verdana" w:hAnsi="Verdana"/>
        </w:rPr>
        <w:t>autocertificazione.  Per gli</w:t>
      </w:r>
      <w:r>
        <w:rPr>
          <w:rFonts w:ascii="Verdana" w:hAnsi="Verdana"/>
        </w:rPr>
        <w:t xml:space="preserve"> </w:t>
      </w:r>
      <w:r w:rsidRPr="00136881">
        <w:rPr>
          <w:rFonts w:ascii="Verdana" w:hAnsi="Verdana"/>
        </w:rPr>
        <w:t xml:space="preserve">stessi motivi e con le stesse </w:t>
      </w:r>
      <w:proofErr w:type="spellStart"/>
      <w:r w:rsidRPr="00136881">
        <w:rPr>
          <w:rFonts w:ascii="Verdana" w:hAnsi="Verdana"/>
        </w:rPr>
        <w:t>modalita'</w:t>
      </w:r>
      <w:proofErr w:type="spellEnd"/>
      <w:r w:rsidRPr="00136881">
        <w:rPr>
          <w:rFonts w:ascii="Verdana" w:hAnsi="Verdana"/>
        </w:rPr>
        <w:t>, vengono fruiti i sei giorni</w:t>
      </w:r>
      <w:r>
        <w:rPr>
          <w:rFonts w:ascii="Verdana" w:hAnsi="Verdana"/>
        </w:rPr>
        <w:t xml:space="preserve"> </w:t>
      </w:r>
      <w:r w:rsidRPr="00136881">
        <w:rPr>
          <w:rFonts w:ascii="Verdana" w:hAnsi="Verdana"/>
        </w:rPr>
        <w:t xml:space="preserve">di ferie durante i periodi di </w:t>
      </w:r>
      <w:proofErr w:type="spellStart"/>
      <w:r w:rsidRPr="00136881">
        <w:rPr>
          <w:rFonts w:ascii="Verdana" w:hAnsi="Verdana"/>
        </w:rPr>
        <w:t>attivita'</w:t>
      </w:r>
      <w:proofErr w:type="spellEnd"/>
      <w:r w:rsidRPr="00136881">
        <w:rPr>
          <w:rFonts w:ascii="Verdana" w:hAnsi="Verdana"/>
        </w:rPr>
        <w:t xml:space="preserve"> didattica di cui all'art. 13,</w:t>
      </w:r>
      <w:r>
        <w:rPr>
          <w:rFonts w:ascii="Verdana" w:hAnsi="Verdana"/>
        </w:rPr>
        <w:t xml:space="preserve"> </w:t>
      </w:r>
      <w:r w:rsidRPr="00136881">
        <w:rPr>
          <w:rFonts w:ascii="Verdana" w:hAnsi="Verdana"/>
        </w:rPr>
        <w:t>comma 9, prescindendo dalle condizioni previste in tale norma.</w:t>
      </w:r>
    </w:p>
    <w:p w:rsidR="003B284B" w:rsidRDefault="003B284B" w:rsidP="00136881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il personale a tempo determinato:</w:t>
      </w:r>
    </w:p>
    <w:p w:rsidR="00136881" w:rsidRPr="00136881" w:rsidRDefault="00136881" w:rsidP="00136881">
      <w:pPr>
        <w:pStyle w:val="Default"/>
        <w:jc w:val="both"/>
        <w:rPr>
          <w:rFonts w:ascii="Verdana" w:eastAsiaTheme="minorEastAsia" w:hAnsi="Verdana" w:cs="Times New Roman"/>
          <w:sz w:val="18"/>
          <w:szCs w:val="18"/>
          <w:lang w:eastAsia="it-IT"/>
        </w:rPr>
      </w:pPr>
      <w:r w:rsidRPr="00136881">
        <w:rPr>
          <w:rFonts w:ascii="Verdana" w:hAnsi="Verdana"/>
          <w:sz w:val="18"/>
          <w:szCs w:val="18"/>
        </w:rPr>
        <w:t xml:space="preserve">Art. 35 comma 12 CCNL 18/01/2024: </w:t>
      </w:r>
      <w:r w:rsidRPr="00136881">
        <w:rPr>
          <w:rFonts w:ascii="Verdana" w:eastAsiaTheme="minorEastAsia" w:hAnsi="Verdana" w:cs="Times New Roman"/>
          <w:sz w:val="18"/>
          <w:szCs w:val="18"/>
          <w:lang w:eastAsia="it-IT"/>
        </w:rPr>
        <w:t xml:space="preserve">Il personale docente assunto con contratto a tempo determinato per l'intero anno scolastico (31 agosto) o fino al termine delle attività didattiche (30 giugno), ha diritto, a domanda, a tre giorni di permesso </w:t>
      </w:r>
      <w:r w:rsidRPr="00136881">
        <w:rPr>
          <w:rFonts w:ascii="Verdana" w:eastAsiaTheme="minorEastAsia" w:hAnsi="Verdana" w:cs="Times New Roman"/>
          <w:sz w:val="18"/>
          <w:szCs w:val="18"/>
          <w:u w:val="single"/>
          <w:lang w:eastAsia="it-IT"/>
        </w:rPr>
        <w:t>retribuito</w:t>
      </w:r>
      <w:r w:rsidRPr="00136881">
        <w:rPr>
          <w:rFonts w:ascii="Verdana" w:eastAsiaTheme="minorEastAsia" w:hAnsi="Verdana" w:cs="Times New Roman"/>
          <w:sz w:val="18"/>
          <w:szCs w:val="18"/>
          <w:lang w:eastAsia="it-IT"/>
        </w:rPr>
        <w:t xml:space="preserve"> nell’anno scolastico, per motivi personali o familiari, documentati anche mediante autocertificazione.  Art 35 comma 13 CCNL 18/01/2024: Al personale docente assunto con contratto a tempo determinato diverso da quello di cui al comma 12 sono, invece, attribuiti permessi </w:t>
      </w:r>
      <w:r w:rsidRPr="00136881">
        <w:rPr>
          <w:rFonts w:ascii="Verdana" w:eastAsiaTheme="minorEastAsia" w:hAnsi="Verdana" w:cs="Times New Roman"/>
          <w:sz w:val="18"/>
          <w:szCs w:val="18"/>
          <w:u w:val="single"/>
          <w:lang w:eastAsia="it-IT"/>
        </w:rPr>
        <w:t>non retribuiti</w:t>
      </w:r>
      <w:r w:rsidRPr="00136881">
        <w:rPr>
          <w:rFonts w:ascii="Verdana" w:eastAsiaTheme="minorEastAsia" w:hAnsi="Verdana" w:cs="Times New Roman"/>
          <w:sz w:val="18"/>
          <w:szCs w:val="18"/>
          <w:lang w:eastAsia="it-IT"/>
        </w:rPr>
        <w:t xml:space="preserve">, fino ad un massimo di sei giorni ad anno scolastico, per i motivi previsti dall’art.15, comma 2 del CCNL 29/11/2007. </w:t>
      </w:r>
    </w:p>
    <w:p w:rsidR="009C193F" w:rsidRDefault="009C193F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Per documentare la richiesta di permesso a</w:t>
      </w:r>
      <w:r w:rsidRPr="00203E0E">
        <w:rPr>
          <w:rFonts w:ascii="Verdana" w:hAnsi="Verdana"/>
          <w:color w:val="24211D"/>
          <w:sz w:val="20"/>
          <w:szCs w:val="20"/>
        </w:rPr>
        <w:t>llega: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color w:val="24211D"/>
          <w:sz w:val="20"/>
          <w:szCs w:val="20"/>
        </w:rPr>
        <w:t xml:space="preserve">□ Dichiarazione sostitutiva </w:t>
      </w:r>
      <w:proofErr w:type="gramStart"/>
      <w:r w:rsidRPr="00203E0E">
        <w:rPr>
          <w:rFonts w:ascii="Verdana" w:hAnsi="Verdana"/>
          <w:color w:val="24211D"/>
          <w:sz w:val="20"/>
          <w:szCs w:val="20"/>
        </w:rPr>
        <w:t>allegata  □</w:t>
      </w:r>
      <w:proofErr w:type="gramEnd"/>
      <w:r w:rsidRPr="00203E0E">
        <w:rPr>
          <w:rFonts w:ascii="Verdana" w:hAnsi="Verdana"/>
          <w:color w:val="24211D"/>
          <w:sz w:val="20"/>
          <w:szCs w:val="20"/>
        </w:rPr>
        <w:t xml:space="preserve"> Altri documenti: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color w:val="24211D"/>
          <w:sz w:val="20"/>
          <w:szCs w:val="20"/>
        </w:rPr>
        <w:t>___________________________________________________</w:t>
      </w:r>
      <w:r w:rsidR="009C193F">
        <w:rPr>
          <w:rFonts w:ascii="Verdana" w:hAnsi="Verdana"/>
          <w:color w:val="24211D"/>
          <w:sz w:val="20"/>
          <w:szCs w:val="20"/>
        </w:rPr>
        <w:t>_____</w:t>
      </w:r>
      <w:r w:rsidRPr="00203E0E">
        <w:rPr>
          <w:rFonts w:ascii="Verdana" w:hAnsi="Verdana"/>
          <w:color w:val="24211D"/>
          <w:sz w:val="20"/>
          <w:szCs w:val="20"/>
        </w:rPr>
        <w:t>________________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_______________________________________________________</w:t>
      </w:r>
      <w:r w:rsidR="009C193F">
        <w:rPr>
          <w:rFonts w:ascii="Verdana" w:hAnsi="Verdana"/>
          <w:sz w:val="20"/>
          <w:szCs w:val="20"/>
        </w:rPr>
        <w:t>_____</w:t>
      </w:r>
      <w:r w:rsidRPr="00203E0E">
        <w:rPr>
          <w:rFonts w:ascii="Verdana" w:hAnsi="Verdana"/>
          <w:sz w:val="20"/>
          <w:szCs w:val="20"/>
        </w:rPr>
        <w:t>____________</w:t>
      </w:r>
    </w:p>
    <w:p w:rsidR="00203E0E" w:rsidRPr="00203E0E" w:rsidRDefault="00203E0E" w:rsidP="00203E0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  <w:r w:rsidRPr="009C193F">
        <w:rPr>
          <w:rFonts w:ascii="Verdana" w:hAnsi="Verdana"/>
          <w:i/>
          <w:sz w:val="18"/>
          <w:szCs w:val="18"/>
        </w:rPr>
        <w:t>Il/La sottoscritto/a dichiara di essere consapevole che la scuola può utilizzare i dati contenuti nella presente autocertificazione esclusivamente nell’ambito e per i fini istituzionali propri della Pubblica Amministrazione (D.L. 30.06.2003 n.196 art.23 – codice privacy</w:t>
      </w:r>
      <w:r w:rsidRPr="00203E0E">
        <w:rPr>
          <w:rFonts w:ascii="Verdana" w:hAnsi="Verdana"/>
          <w:i/>
          <w:sz w:val="20"/>
          <w:szCs w:val="20"/>
        </w:rPr>
        <w:t>)</w:t>
      </w:r>
    </w:p>
    <w:p w:rsidR="00203E0E" w:rsidRPr="00203E0E" w:rsidRDefault="009C193F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Lucca, _____________</w:t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</w:t>
      </w:r>
      <w:r w:rsidR="00203E0E" w:rsidRPr="00203E0E">
        <w:rPr>
          <w:rFonts w:ascii="Verdana" w:hAnsi="Verdana"/>
          <w:sz w:val="20"/>
          <w:szCs w:val="20"/>
        </w:rPr>
        <w:t>irma del richiedente</w:t>
      </w:r>
    </w:p>
    <w:p w:rsid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203E0E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</w:t>
      </w:r>
      <w:r w:rsidRPr="00203E0E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</w:rPr>
        <w:t xml:space="preserve"> </w:t>
      </w:r>
    </w:p>
    <w:p w:rsidR="000E5E20" w:rsidRDefault="000E5E20" w:rsidP="00203E0E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0E5E20" w:rsidRDefault="000E5E20" w:rsidP="000E5E20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             DICHIARAZIONE SOSTITUTIVA DELL’ATTO DI NOTORIETA’</w:t>
      </w:r>
    </w:p>
    <w:p w:rsidR="000E5E20" w:rsidRDefault="000E5E20" w:rsidP="000E5E2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(art.4 legge 04.01.68 n. 15 e ai sensi e per gli effetti di cui all’art. 46 D.P.R. n. 445/2000 e successive modifiche.)</w:t>
      </w:r>
    </w:p>
    <w:p w:rsidR="000E5E20" w:rsidRDefault="000E5E20" w:rsidP="000E5E20">
      <w:pPr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E5E20" w:rsidTr="00FC1694">
        <w:tc>
          <w:tcPr>
            <w:tcW w:w="9778" w:type="dxa"/>
            <w:hideMark/>
          </w:tcPr>
          <w:p w:rsidR="000E5E20" w:rsidRDefault="000E5E20" w:rsidP="00FC16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Il/La sottoscritto/a  _______________________________________ nato/a                        </w:t>
            </w:r>
          </w:p>
        </w:tc>
      </w:tr>
      <w:tr w:rsidR="000E5E20" w:rsidTr="00FC1694">
        <w:trPr>
          <w:trHeight w:val="497"/>
        </w:trPr>
        <w:tc>
          <w:tcPr>
            <w:tcW w:w="9778" w:type="dxa"/>
          </w:tcPr>
          <w:p w:rsidR="000E5E20" w:rsidRDefault="000E5E20" w:rsidP="00FC1694">
            <w:pPr>
              <w:rPr>
                <w:rFonts w:ascii="Verdana" w:hAnsi="Verdana"/>
              </w:rPr>
            </w:pPr>
          </w:p>
          <w:p w:rsidR="000E5E20" w:rsidRDefault="000E5E20" w:rsidP="00FC169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a ______________________ il ___________________,</w:t>
            </w:r>
          </w:p>
          <w:p w:rsidR="000E5E20" w:rsidRDefault="000E5E20" w:rsidP="00FC1694">
            <w:pPr>
              <w:rPr>
                <w:rFonts w:ascii="Verdana" w:hAnsi="Verdana"/>
                <w:sz w:val="24"/>
                <w:szCs w:val="24"/>
              </w:rPr>
            </w:pPr>
          </w:p>
          <w:p w:rsidR="000E5E20" w:rsidRDefault="000E5E20" w:rsidP="00FC1694">
            <w:pPr>
              <w:rPr>
                <w:rFonts w:ascii="Verdana" w:hAnsi="Verdana"/>
              </w:rPr>
            </w:pPr>
          </w:p>
        </w:tc>
      </w:tr>
      <w:tr w:rsidR="000E5E20" w:rsidTr="00FC1694">
        <w:tc>
          <w:tcPr>
            <w:tcW w:w="9778" w:type="dxa"/>
          </w:tcPr>
          <w:p w:rsidR="000E5E20" w:rsidRDefault="000E5E20" w:rsidP="00FC1694">
            <w:pPr>
              <w:jc w:val="center"/>
              <w:rPr>
                <w:rFonts w:ascii="Verdana" w:hAnsi="Verdana"/>
              </w:rPr>
            </w:pPr>
          </w:p>
          <w:p w:rsidR="000E5E20" w:rsidRDefault="000E5E20" w:rsidP="00FC16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DICHIARA</w:t>
            </w:r>
          </w:p>
        </w:tc>
      </w:tr>
      <w:tr w:rsidR="000E5E20" w:rsidTr="00FC1694">
        <w:tc>
          <w:tcPr>
            <w:tcW w:w="9778" w:type="dxa"/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  <w:tr w:rsidR="000E5E20" w:rsidTr="00FC169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E20" w:rsidRDefault="000E5E20" w:rsidP="00FC1694">
            <w:pPr>
              <w:rPr>
                <w:rFonts w:ascii="Verdana" w:hAnsi="Verdana"/>
                <w:b/>
              </w:rPr>
            </w:pPr>
          </w:p>
        </w:tc>
      </w:tr>
    </w:tbl>
    <w:p w:rsidR="000E5E20" w:rsidRDefault="000E5E20" w:rsidP="000E5E2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 di essere informato/a, ai sensi e per gli effetti del </w:t>
      </w:r>
      <w:proofErr w:type="spellStart"/>
      <w:proofErr w:type="gramStart"/>
      <w:r>
        <w:rPr>
          <w:rFonts w:ascii="Verdana" w:hAnsi="Verdana"/>
          <w:sz w:val="18"/>
          <w:szCs w:val="18"/>
        </w:rPr>
        <w:t>D.Lgs</w:t>
      </w:r>
      <w:proofErr w:type="gramEnd"/>
      <w:r>
        <w:rPr>
          <w:rFonts w:ascii="Verdana" w:hAnsi="Verdana"/>
          <w:sz w:val="18"/>
          <w:szCs w:val="18"/>
        </w:rPr>
        <w:t>.</w:t>
      </w:r>
      <w:proofErr w:type="spellEnd"/>
      <w:r>
        <w:rPr>
          <w:rFonts w:ascii="Verdana" w:hAnsi="Verdana"/>
          <w:sz w:val="18"/>
          <w:szCs w:val="18"/>
        </w:rPr>
        <w:t xml:space="preserve"> n. 196/03 che i dati personali raccolti saranno trattati, anche con strumenti informatici, esclusivamente nell’ambito del procedimento per il quale la presente dichiarazione viene resa, consapevole che in caso di mendaci dichiarazioni il </w:t>
      </w:r>
      <w:proofErr w:type="spellStart"/>
      <w:r>
        <w:rPr>
          <w:rFonts w:ascii="Verdana" w:hAnsi="Verdana"/>
          <w:sz w:val="18"/>
          <w:szCs w:val="18"/>
        </w:rPr>
        <w:t>Dpr</w:t>
      </w:r>
      <w:proofErr w:type="spellEnd"/>
      <w:r>
        <w:rPr>
          <w:rFonts w:ascii="Verdana" w:hAnsi="Verdana"/>
          <w:sz w:val="18"/>
          <w:szCs w:val="18"/>
        </w:rPr>
        <w:t xml:space="preserve"> 445/2000 prevede sanzioni penali e decadenza dai benefici (artt. 76 e 75) e informato/a che i dati forniti saranno utilizzati ai sensi del </w:t>
      </w:r>
      <w:proofErr w:type="spellStart"/>
      <w:r>
        <w:rPr>
          <w:rFonts w:ascii="Verdana" w:hAnsi="Verdana"/>
          <w:sz w:val="18"/>
          <w:szCs w:val="18"/>
        </w:rPr>
        <w:t>D.lgs</w:t>
      </w:r>
      <w:proofErr w:type="spellEnd"/>
      <w:r>
        <w:rPr>
          <w:rFonts w:ascii="Verdana" w:hAnsi="Verdana"/>
          <w:sz w:val="18"/>
          <w:szCs w:val="18"/>
        </w:rPr>
        <w:t xml:space="preserve"> 196/2003.</w:t>
      </w:r>
    </w:p>
    <w:p w:rsidR="000E5E20" w:rsidRDefault="000E5E20" w:rsidP="000E5E20"/>
    <w:p w:rsidR="000E5E20" w:rsidRDefault="000E5E20" w:rsidP="000E5E20"/>
    <w:p w:rsidR="000E5E20" w:rsidRDefault="000E5E20" w:rsidP="000E5E20">
      <w:r>
        <w:t>Luogo, data___________________________________</w:t>
      </w:r>
    </w:p>
    <w:p w:rsidR="000E5E20" w:rsidRDefault="000E5E20" w:rsidP="000E5E20">
      <w:pPr>
        <w:jc w:val="both"/>
      </w:pPr>
      <w:r>
        <w:t xml:space="preserve">                                                                                                                                  IL DICHIARANTE</w:t>
      </w:r>
    </w:p>
    <w:p w:rsidR="000E5E20" w:rsidRDefault="000E5E20" w:rsidP="000E5E20">
      <w:pPr>
        <w:jc w:val="right"/>
      </w:pPr>
      <w:r>
        <w:t>_____________________________________</w:t>
      </w:r>
    </w:p>
    <w:p w:rsidR="000E5E20" w:rsidRDefault="000E5E20" w:rsidP="00203E0E">
      <w:pPr>
        <w:autoSpaceDE w:val="0"/>
        <w:autoSpaceDN w:val="0"/>
        <w:adjustRightInd w:val="0"/>
        <w:spacing w:after="120"/>
        <w:rPr>
          <w:rFonts w:ascii="Verdana" w:hAnsi="Verdana"/>
        </w:rPr>
      </w:pPr>
      <w:bookmarkStart w:id="0" w:name="_GoBack"/>
      <w:bookmarkEnd w:id="0"/>
    </w:p>
    <w:sectPr w:rsidR="000E5E20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DA" w:rsidRDefault="00253BDA" w:rsidP="00970906">
      <w:pPr>
        <w:spacing w:after="0" w:line="240" w:lineRule="auto"/>
      </w:pPr>
      <w:r>
        <w:separator/>
      </w:r>
    </w:p>
  </w:endnote>
  <w:endnote w:type="continuationSeparator" w:id="0">
    <w:p w:rsidR="00253BDA" w:rsidRDefault="00253BDA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DA" w:rsidRDefault="00253BDA" w:rsidP="00970906">
      <w:pPr>
        <w:spacing w:after="0" w:line="240" w:lineRule="auto"/>
      </w:pPr>
      <w:r>
        <w:separator/>
      </w:r>
    </w:p>
  </w:footnote>
  <w:footnote w:type="continuationSeparator" w:id="0">
    <w:p w:rsidR="00253BDA" w:rsidRDefault="00253BDA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E5E20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3BD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C193F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B312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E7956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9C63C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1816F-DF4C-46EB-85DE-F66477D7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5</cp:revision>
  <cp:lastPrinted>2024-07-26T09:40:00Z</cp:lastPrinted>
  <dcterms:created xsi:type="dcterms:W3CDTF">2024-07-26T09:39:00Z</dcterms:created>
  <dcterms:modified xsi:type="dcterms:W3CDTF">2024-12-16T11:46:00Z</dcterms:modified>
</cp:coreProperties>
</file>